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2DB" w:rsidRDefault="00BA12DB" w:rsidP="00BA12DB">
      <w:pPr>
        <w:spacing w:line="240" w:lineRule="auto"/>
        <w:ind w:left="1538" w:firstLine="709"/>
        <w:jc w:val="right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Приложение 1</w:t>
      </w:r>
    </w:p>
    <w:p w:rsidR="00BA12DB" w:rsidRPr="002A6D8E" w:rsidRDefault="00BA12DB" w:rsidP="00BA12DB">
      <w:pPr>
        <w:spacing w:line="240" w:lineRule="auto"/>
        <w:ind w:left="1538"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Технологическая карта урока по теме: «Семейства двудольных растений».</w:t>
      </w:r>
    </w:p>
    <w:p w:rsidR="00BA12DB" w:rsidRPr="002A6D8E" w:rsidRDefault="00BA12DB" w:rsidP="00BA12DB">
      <w:pPr>
        <w:spacing w:line="240" w:lineRule="auto"/>
        <w:ind w:left="1538"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Таблица 1</w:t>
      </w:r>
    </w:p>
    <w:tbl>
      <w:tblPr>
        <w:tblW w:w="14165" w:type="dxa"/>
        <w:shd w:val="clear" w:color="auto" w:fill="FFFFFF"/>
        <w:tblLayout w:type="fixed"/>
        <w:tblLook w:val="04A0"/>
      </w:tblPr>
      <w:tblGrid>
        <w:gridCol w:w="2092"/>
        <w:gridCol w:w="1134"/>
        <w:gridCol w:w="4986"/>
        <w:gridCol w:w="3827"/>
        <w:gridCol w:w="2126"/>
      </w:tblGrid>
      <w:tr w:rsidR="00BA12DB" w:rsidRPr="002A6D8E" w:rsidTr="0049041A">
        <w:trPr>
          <w:trHeight w:val="834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Время, мин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Формы и приемы организации деятельности</w:t>
            </w:r>
          </w:p>
        </w:tc>
      </w:tr>
      <w:tr w:rsidR="00BA12DB" w:rsidRPr="002A6D8E" w:rsidTr="0049041A">
        <w:trPr>
          <w:trHeight w:val="834"/>
        </w:trPr>
        <w:tc>
          <w:tcPr>
            <w:tcW w:w="141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tabs>
                <w:tab w:val="left" w:pos="92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До урока</w:t>
            </w:r>
          </w:p>
        </w:tc>
      </w:tr>
      <w:tr w:rsidR="00BA12DB" w:rsidRPr="002A6D8E" w:rsidTr="0049041A">
        <w:trPr>
          <w:trHeight w:val="545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Подготовительный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Подготовка к уроку:</w:t>
            </w:r>
          </w:p>
          <w:p w:rsidR="00BA12DB" w:rsidRPr="002A6D8E" w:rsidRDefault="00BA12DB" w:rsidP="00BA12DB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Подготовка дидактических карточек;</w:t>
            </w:r>
          </w:p>
          <w:p w:rsidR="00BA12DB" w:rsidRPr="002A6D8E" w:rsidRDefault="00BA12DB" w:rsidP="00BA12DB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Подготовка аудитории для работы по группам (5 рабочих зон).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</w:tr>
      <w:tr w:rsidR="00BA12DB" w:rsidRPr="002A6D8E" w:rsidTr="0049041A">
        <w:trPr>
          <w:trHeight w:val="557"/>
        </w:trPr>
        <w:tc>
          <w:tcPr>
            <w:tcW w:w="141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На уроке</w:t>
            </w:r>
          </w:p>
        </w:tc>
      </w:tr>
      <w:tr w:rsidR="00BA12DB" w:rsidRPr="002A6D8E" w:rsidTr="0049041A">
        <w:trPr>
          <w:trHeight w:val="557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Организационный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Объясняет принцип рассадки на урок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е(</w:t>
            </w:r>
            <w:proofErr w:type="gramEnd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приложение 6) (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Добрый день! Сегодня вы будете работать по группам. 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Перед тем как занять свои рабочие места вам предстоит вытянуть из мешка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жетон и 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занять свои места в соответствии с изображением на картинке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и картинкой на рабочей зоне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.)</w:t>
            </w:r>
            <w:proofErr w:type="gram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Выполняют указания учителя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Прием «Кот в мешке»</w:t>
            </w:r>
          </w:p>
        </w:tc>
      </w:tr>
      <w:tr w:rsidR="00BA12DB" w:rsidRPr="002A6D8E" w:rsidTr="0049041A">
        <w:trPr>
          <w:trHeight w:val="266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Актуализация знаний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Выводит на слайд №1</w:t>
            </w:r>
          </w:p>
          <w:p w:rsidR="00BA12DB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(</w:t>
            </w:r>
            <w:r w:rsidRPr="00660BF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Все котики на месте.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В течени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урока нам будет помогать ученый кот!</w:t>
            </w:r>
            <w:r w:rsidRPr="00660BF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Начнем работу!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(</w:t>
            </w:r>
            <w:r w:rsidRPr="0045447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Отрывает слайд №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)</w:t>
            </w:r>
            <w:r w:rsidRPr="00660BF4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Выполним предлагаемое нам задание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)</w:t>
            </w:r>
          </w:p>
          <w:p w:rsidR="00BA12DB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Открывает ссылку (</w:t>
            </w:r>
            <w:r w:rsidRPr="00EF7923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https://learningapps.org/view11264319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).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Объясняет принцип выполнения задания.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(Перед вам два столбца, посередине будут появляться определённые признаки, относящиеся к одному из представленных семейств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семейств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. По принципу поднятой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руки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вам необходимо сказать 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какой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столбец переместить признак. Отлично!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Видно, что вы хорошо усвоили тему «Семейства однодольных растений»)</w:t>
            </w:r>
            <w:proofErr w:type="gram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Выполняют задания учителя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</w:tr>
      <w:tr w:rsidR="00BA12DB" w:rsidRPr="002A6D8E" w:rsidTr="0049041A">
        <w:trPr>
          <w:trHeight w:val="557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Постановка учебных задач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866E16" w:rsidRDefault="00BA12DB" w:rsidP="0049041A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866E16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Предлагает определить тему урока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. Открывает слайд №3</w:t>
            </w:r>
          </w:p>
          <w:p w:rsidR="00BA12DB" w:rsidRDefault="00BA12DB" w:rsidP="0049041A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(Но что же ждет вас сегодня?!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У вас на столах лежат три карточки красного цвета (приложение 5). На них зашифрованы три слова.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Отгадав которые, вы сможете определить тему нашего урока)</w:t>
            </w:r>
            <w:proofErr w:type="gramEnd"/>
          </w:p>
          <w:p w:rsidR="00BA12DB" w:rsidRPr="002A6D8E" w:rsidRDefault="00BA12DB" w:rsidP="0049041A">
            <w:pPr>
              <w:shd w:val="clear" w:color="auto" w:fill="FFFFFF"/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proofErr w:type="gramStart"/>
            <w:r w:rsidRPr="00866E16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Выводит тему урока на слайд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е (нажатие анимации)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br/>
            </w:r>
            <w:r w:rsidRPr="00866E16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Задает наводящие вопр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</w:t>
            </w:r>
            <w:r w:rsidRPr="00866E16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сы для определения учебной деятельности учащихся на уроке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(Вы, верно, разгадали тему урока: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«Семейства двудольных растений». На прошлом уроке мы изучили семейства однодольных растений и определили, что они сходны по своему строению, но отличаются внешним видом. Как вы думаете сходны ли семейства двудольных растений между собой?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)</w:t>
            </w:r>
            <w:proofErr w:type="gram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Отвечают на вопросы учителя. Выдвигают учебные задачи. Предполагают деятельность на уроке.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Шифр,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Проблемный вопрос</w:t>
            </w:r>
          </w:p>
        </w:tc>
      </w:tr>
      <w:tr w:rsidR="00BA12DB" w:rsidRPr="002A6D8E" w:rsidTr="0049041A">
        <w:trPr>
          <w:trHeight w:val="557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Первичное усвоение знаний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Объясняет план работы в группах, выдает дидактический материал.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Выводит слайд № 4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Для того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чтобы ответить на этот вопрос вам предстоит выполнить командную работу. Н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а столах лежат конверты, открыв которые вы увидите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: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перечень заданий, которые вам предстоит выполнить в группах </w:t>
            </w: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(приложение 2)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; ребус </w:t>
            </w: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(приложение 3)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; карточки с информацией о семействах </w:t>
            </w:r>
            <w:r w:rsidRPr="00866E16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(приложение 6).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Также найдет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все для креативного оформления вашей работ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ы. Обратите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внимание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что у нас на слайде имеется таймер. Как только полоска станет красной,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значит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пора приступать к защите ваших работ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 xml:space="preserve">Выполняют задания в конверте,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оформляют работу</w:t>
            </w: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технология обучения в </w:t>
            </w: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сотрудничестве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– коллективная подготовка и планирование</w:t>
            </w:r>
          </w:p>
        </w:tc>
      </w:tr>
      <w:tr w:rsidR="00BA12DB" w:rsidRPr="002A6D8E" w:rsidTr="0049041A">
        <w:trPr>
          <w:trHeight w:val="557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Первичная проверка понимания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Вызывает командиров и команды для оглашения результатов работы на уроке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. Слайд № 5.</w:t>
            </w: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kern w:val="0"/>
                <w:sz w:val="24"/>
                <w:szCs w:val="24"/>
                <w:lang w:eastAsia="ru-RU"/>
              </w:rPr>
              <w:t>Перед тем как вызвать командиров к доске.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Хочется провернуть одну авантюру. Прошу встать всех командиров и по часовой стрелке поменяются командами. Команды, в которые пришел новый командир в течени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kern w:val="0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одной минуты должны объяснить принцип и идею защиты ваших плакатов.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000000" w:themeColor="text1"/>
                <w:kern w:val="0"/>
                <w:sz w:val="24"/>
                <w:szCs w:val="24"/>
                <w:lang w:eastAsia="ru-RU"/>
              </w:rPr>
              <w:t>Важно на защиту вашей работы отведено 2 минуты.</w:t>
            </w:r>
            <w:r w:rsidRPr="002A6D8E">
              <w:rPr>
                <w:rFonts w:ascii="Times New Roman" w:eastAsia="Times New Roman" w:hAnsi="Times New Roman" w:cs="Times New Roman"/>
                <w:i/>
                <w:color w:val="000000" w:themeColor="text1"/>
                <w:kern w:val="0"/>
                <w:sz w:val="24"/>
                <w:szCs w:val="24"/>
                <w:lang w:eastAsia="ru-RU"/>
              </w:rPr>
              <w:t>)</w:t>
            </w:r>
            <w:proofErr w:type="gramEnd"/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Благодарит за выполнение заданий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Командиры меняются командами. Обсуждают результаты работы. Защищают работу.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Ротация командиров</w:t>
            </w:r>
          </w:p>
        </w:tc>
      </w:tr>
      <w:tr w:rsidR="00BA12DB" w:rsidRPr="002A6D8E" w:rsidTr="0049041A">
        <w:trPr>
          <w:trHeight w:val="557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Первичное закрепление знаний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Раздает карточки (приложение 4) для проверки 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. Объясняет принцип выполнения задания.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proofErr w:type="gramStart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(Каждому из вас выдана карточка, состоящая из двух колонок.</w:t>
            </w:r>
            <w:proofErr w:type="gramEnd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В первой колонке вам необходимо соотнести цифры с буквами)</w:t>
            </w:r>
            <w:proofErr w:type="gramEnd"/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Выполняю задания на карточке.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</w:tr>
      <w:tr w:rsidR="00BA12DB" w:rsidRPr="002A6D8E" w:rsidTr="0049041A">
        <w:trPr>
          <w:trHeight w:val="557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lastRenderedPageBreak/>
              <w:t>Рефлексия и самоанализ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proofErr w:type="gramStart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Объясняет выполнение графы «Проанализируй работу на уроке» (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Обратите внимание на второю колонку в вашей карточке.</w:t>
            </w:r>
            <w:proofErr w:type="gramEnd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Перед вами 4 вопроса попробуйте дать честный ответ</w:t>
            </w: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)</w:t>
            </w:r>
            <w:proofErr w:type="gramEnd"/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Проводит этап самоанализа у учащихся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слайд№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6)</w:t>
            </w:r>
          </w:p>
          <w:p w:rsidR="00BA12DB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</w:pPr>
            <w:proofErr w:type="gramStart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(В начале урока вам был задан вопрос: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Сходны ли семейства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двудольных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между собой? Давайте все вместе попробуем заполнить таблицу (слайд№6)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454470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Заполняет таблицу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(анимация нажатие пробела)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(Теперь мы видим, что также как и однодольные растения, семейства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двудольных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имеют одинаковый принцип строение, но различный внешний вид!)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Отвечают на вопросы рефлексии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.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Определяют тему урока.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Рефлексивная технология «позитивное мышление», </w:t>
            </w:r>
          </w:p>
        </w:tc>
      </w:tr>
      <w:tr w:rsidR="00BA12DB" w:rsidRPr="002A6D8E" w:rsidTr="0049041A">
        <w:trPr>
          <w:trHeight w:val="557"/>
        </w:trPr>
        <w:tc>
          <w:tcPr>
            <w:tcW w:w="2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Домашнее задание 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Объясняет принцип выполнения домашнего задания.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Слайд 7.</w:t>
            </w:r>
          </w:p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proofErr w:type="gramStart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Перед тем как записать домашнее задание.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Предлагаю выбрать одного человека из класса, который выйдет к доске</w:t>
            </w:r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. Именно ему предстоит решить судьбу класса. У меня в руках 10 спичек, </w:t>
            </w:r>
            <w:proofErr w:type="spellStart"/>
            <w:proofErr w:type="gramStart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две-короткие</w:t>
            </w:r>
            <w:proofErr w:type="spellEnd"/>
            <w:proofErr w:type="gramEnd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, 8-длинных. 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kern w:val="0"/>
                <w:sz w:val="24"/>
                <w:szCs w:val="24"/>
                <w:lang w:eastAsia="ru-RU"/>
              </w:rPr>
              <w:t>Если вытянет короткую домашнего задания не будет, если длинную записываете домашнее задание, которое указано на доске)</w:t>
            </w:r>
            <w:proofErr w:type="gramEnd"/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Выполняют указания учителя. Записывают домашнее задание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BA12DB" w:rsidRPr="002A6D8E" w:rsidRDefault="00BA12DB" w:rsidP="0049041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</w:pPr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Технология «Длинная</w:t>
            </w:r>
            <w:proofErr w:type="gramStart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2A6D8E">
              <w:rPr>
                <w:rFonts w:ascii="Times New Roman" w:eastAsia="Times New Roman" w:hAnsi="Times New Roman" w:cs="Times New Roman"/>
                <w:color w:val="000000" w:themeColor="text1"/>
                <w:kern w:val="0"/>
                <w:sz w:val="24"/>
                <w:szCs w:val="24"/>
                <w:lang w:eastAsia="ru-RU"/>
              </w:rPr>
              <w:t>короткая»</w:t>
            </w:r>
          </w:p>
        </w:tc>
      </w:tr>
    </w:tbl>
    <w:p w:rsidR="00BA12DB" w:rsidRPr="002A6D8E" w:rsidRDefault="00BA12DB" w:rsidP="00BA12DB">
      <w:pPr>
        <w:spacing w:line="240" w:lineRule="auto"/>
        <w:ind w:left="153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A12DB" w:rsidRPr="002A6D8E" w:rsidSect="005737F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A12DB" w:rsidRPr="002A6D8E" w:rsidRDefault="00BA12DB" w:rsidP="00BA12DB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2</w:t>
      </w:r>
    </w:p>
    <w:p w:rsidR="00BA12DB" w:rsidRPr="00B52630" w:rsidRDefault="00BA12DB" w:rsidP="00BA12DB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5263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Перечень заданий</w:t>
      </w:r>
    </w:p>
    <w:p w:rsidR="00BA12DB" w:rsidRPr="002A6D8E" w:rsidRDefault="00BA12DB" w:rsidP="00BA12DB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Найди в конверте ребус и реши его.</w:t>
      </w:r>
    </w:p>
    <w:p w:rsidR="00BA12DB" w:rsidRPr="002A6D8E" w:rsidRDefault="00BA12DB" w:rsidP="00BA12D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Pr="002A6D8E" w:rsidRDefault="00BA12DB" w:rsidP="00BA12D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Здорово! Вы отгадали ребус, тем самым определили название вашего семейства! </w:t>
      </w:r>
    </w:p>
    <w:p w:rsidR="00BA12DB" w:rsidRPr="002A6D8E" w:rsidRDefault="00BA12DB" w:rsidP="00BA12D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Pr="002A6D8E" w:rsidRDefault="00BA12DB" w:rsidP="00BA12DB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Выберете командира команды –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защищать вашу работу у доски.</w:t>
      </w:r>
    </w:p>
    <w:p w:rsidR="00BA12DB" w:rsidRPr="002A6D8E" w:rsidRDefault="00BA12DB" w:rsidP="00BA12D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Default="00BA12DB" w:rsidP="00BA12DB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Подготовьте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плакат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используя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только 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данные о вашем семействе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В учебнике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параграф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с.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202-209)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 сможете найти характеристику вашего семейства и с легкостью отобрать информацию из предложенных карточек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A12DB" w:rsidRPr="00B52630" w:rsidRDefault="00BA12DB" w:rsidP="00BA12DB">
      <w:pPr>
        <w:pStyle w:val="a3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Pr="002A6D8E" w:rsidRDefault="00BA12DB" w:rsidP="00BA12DB">
      <w:pPr>
        <w:pStyle w:val="a3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Защита плаката не должна превышать 2 минуты.</w:t>
      </w:r>
    </w:p>
    <w:p w:rsidR="00BA12DB" w:rsidRPr="002A6D8E" w:rsidRDefault="00BA12DB" w:rsidP="00BA12DB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2A6D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.  при выполнении задания вы можете воспользоваться подсказкой учителя, но только 1 раз.</w:t>
      </w:r>
      <w:proofErr w:type="gramEnd"/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этого командиру необходимо поднять руку, позвать учителя и сказать ответ на загадку: </w:t>
      </w: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Строение, распространение,</w:t>
      </w: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Любое их происхождение,</w:t>
      </w: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Наука эта объяснит</w:t>
      </w:r>
    </w:p>
    <w:p w:rsidR="00BA12DB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И с точностью опишет вид!</w:t>
      </w:r>
    </w:p>
    <w:p w:rsidR="00BA12DB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A12DB" w:rsidSect="00BA12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12DB" w:rsidRPr="002A6D8E" w:rsidRDefault="00BA12DB" w:rsidP="00BA12DB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3</w:t>
      </w: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486150" cy="1809750"/>
            <wp:effectExtent l="0" t="0" r="0" b="0"/>
            <wp:docPr id="1379119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119649" name="Рисунок 13791196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1535430"/>
            <wp:effectExtent l="0" t="0" r="3175" b="7620"/>
            <wp:docPr id="10147472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47265" name="Рисунок 10147472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990975" cy="1809750"/>
            <wp:effectExtent l="0" t="0" r="9525" b="0"/>
            <wp:docPr id="13725513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51367" name="Рисунок 137255136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1529080"/>
            <wp:effectExtent l="0" t="0" r="3175" b="0"/>
            <wp:docPr id="4388582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858260" name="Рисунок 4388582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1517015"/>
            <wp:effectExtent l="0" t="0" r="3175" b="6985"/>
            <wp:docPr id="17688890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889024" name="Рисунок 17688890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A12DB" w:rsidRPr="002A6D8E" w:rsidSect="00AB57E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12DB" w:rsidRPr="002A6D8E" w:rsidRDefault="00BA12DB" w:rsidP="00BA12DB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4</w:t>
      </w:r>
    </w:p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37558424"/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t>Фамилия Имя:___________________________________________________</w:t>
      </w:r>
    </w:p>
    <w:tbl>
      <w:tblPr>
        <w:tblStyle w:val="a4"/>
        <w:tblW w:w="11123" w:type="dxa"/>
        <w:tblInd w:w="-1139" w:type="dxa"/>
        <w:tblLook w:val="04A0"/>
      </w:tblPr>
      <w:tblGrid>
        <w:gridCol w:w="356"/>
        <w:gridCol w:w="3858"/>
        <w:gridCol w:w="390"/>
        <w:gridCol w:w="2151"/>
        <w:gridCol w:w="269"/>
        <w:gridCol w:w="4099"/>
      </w:tblGrid>
      <w:tr w:rsidR="00BA12DB" w:rsidRPr="002A6D8E" w:rsidTr="0049041A">
        <w:tc>
          <w:tcPr>
            <w:tcW w:w="6708" w:type="dxa"/>
            <w:gridSpan w:val="4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Проверь себя</w:t>
            </w: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(соотнеси признаки с семейством)</w:t>
            </w:r>
          </w:p>
        </w:tc>
        <w:tc>
          <w:tcPr>
            <w:tcW w:w="270" w:type="dxa"/>
            <w:tcBorders>
              <w:bottom w:val="nil"/>
            </w:tcBorders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5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Проанализируй работу на уроке (ответь на вопросы)</w:t>
            </w:r>
          </w:p>
        </w:tc>
      </w:tr>
      <w:tr w:rsidR="00BA12DB" w:rsidRPr="002A6D8E" w:rsidTr="0049041A">
        <w:tc>
          <w:tcPr>
            <w:tcW w:w="356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89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Имеется лепесток парус</w:t>
            </w:r>
          </w:p>
        </w:tc>
        <w:tc>
          <w:tcPr>
            <w:tcW w:w="298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215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Сложноцветные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5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Что тебе удалось на уроке? </w:t>
            </w: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A12DB" w:rsidRPr="002A6D8E" w:rsidTr="0049041A">
        <w:tc>
          <w:tcPr>
            <w:tcW w:w="356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89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Формула цветка - *Ч4Л4Т4+2П1</w:t>
            </w:r>
          </w:p>
        </w:tc>
        <w:tc>
          <w:tcPr>
            <w:tcW w:w="298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</w:p>
        </w:tc>
        <w:tc>
          <w:tcPr>
            <w:tcW w:w="215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Бобовые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5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Что тебя порадовало на уроке?</w:t>
            </w: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A12DB" w:rsidRPr="002A6D8E" w:rsidTr="0049041A">
        <w:tc>
          <w:tcPr>
            <w:tcW w:w="356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89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Имеют три вида цветков: язычковый, воронковидный, трубчатый</w:t>
            </w:r>
          </w:p>
        </w:tc>
        <w:tc>
          <w:tcPr>
            <w:tcW w:w="298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</w:t>
            </w:r>
          </w:p>
        </w:tc>
        <w:tc>
          <w:tcPr>
            <w:tcW w:w="215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Розоцветные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5" w:type="dxa"/>
          </w:tcPr>
          <w:p w:rsidR="00BA12DB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Кто особенно отличился в твоей группе? Почему?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:rsidR="00BA12DB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A12DB" w:rsidRPr="002A6D8E" w:rsidTr="0049041A">
        <w:tc>
          <w:tcPr>
            <w:tcW w:w="356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89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 этому семейству относят: белену, паслен и картофель</w:t>
            </w:r>
          </w:p>
        </w:tc>
        <w:tc>
          <w:tcPr>
            <w:tcW w:w="298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215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Пасленовые</w:t>
            </w:r>
          </w:p>
        </w:tc>
        <w:tc>
          <w:tcPr>
            <w:tcW w:w="270" w:type="dxa"/>
            <w:tcBorders>
              <w:top w:val="nil"/>
              <w:bottom w:val="nil"/>
            </w:tcBorders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145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Кому ты хотел бы сказать «спасибо»? Почему?</w:t>
            </w: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A12DB" w:rsidRPr="002A6D8E" w:rsidTr="0049041A">
        <w:trPr>
          <w:gridAfter w:val="1"/>
          <w:wAfter w:w="4145" w:type="dxa"/>
        </w:trPr>
        <w:tc>
          <w:tcPr>
            <w:tcW w:w="356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89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Из представителей этого семейство человек чаще всего делает варенье и компоты</w:t>
            </w:r>
          </w:p>
        </w:tc>
        <w:tc>
          <w:tcPr>
            <w:tcW w:w="298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</w:t>
            </w:r>
          </w:p>
        </w:tc>
        <w:tc>
          <w:tcPr>
            <w:tcW w:w="2157" w:type="dxa"/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A6D8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Крестоцветные</w:t>
            </w:r>
          </w:p>
        </w:tc>
        <w:tc>
          <w:tcPr>
            <w:tcW w:w="270" w:type="dxa"/>
            <w:tcBorders>
              <w:top w:val="nil"/>
            </w:tcBorders>
          </w:tcPr>
          <w:p w:rsidR="00BA12DB" w:rsidRPr="002A6D8E" w:rsidRDefault="00BA12DB" w:rsidP="0049041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bookmarkEnd w:id="0"/>
    </w:tbl>
    <w:p w:rsidR="00BA12DB" w:rsidRPr="002A6D8E" w:rsidRDefault="00BA12DB" w:rsidP="00BA12DB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Default="00BA12DB" w:rsidP="00BA12DB"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12DB" w:rsidRPr="00BA12DB" w:rsidRDefault="00BA12DB" w:rsidP="00BA12DB"/>
    <w:p w:rsidR="00BA12DB" w:rsidRPr="00BA12DB" w:rsidRDefault="00BA12DB" w:rsidP="00BA12DB"/>
    <w:p w:rsidR="00BA12DB" w:rsidRPr="00BA12DB" w:rsidRDefault="00BA12DB" w:rsidP="00BA12DB"/>
    <w:p w:rsidR="00BA12DB" w:rsidRDefault="00BA12DB" w:rsidP="00BA12DB"/>
    <w:p w:rsidR="00BA12DB" w:rsidRDefault="00BA12DB" w:rsidP="00BA12DB">
      <w:pPr>
        <w:tabs>
          <w:tab w:val="left" w:pos="5176"/>
        </w:tabs>
        <w:sectPr w:rsidR="00BA12DB" w:rsidSect="00BA12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tab/>
      </w:r>
    </w:p>
    <w:p w:rsidR="00BA12DB" w:rsidRPr="002A6D8E" w:rsidRDefault="00BA12DB" w:rsidP="00BA12DB">
      <w:pPr>
        <w:spacing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5</w:t>
      </w:r>
    </w:p>
    <w:p w:rsidR="009D4260" w:rsidRDefault="00BA12DB" w:rsidP="00BA12DB">
      <w:pPr>
        <w:tabs>
          <w:tab w:val="left" w:pos="5176"/>
        </w:tabs>
      </w:pPr>
      <w:r w:rsidRPr="00BA12DB">
        <w:drawing>
          <wp:inline distT="0" distB="0" distL="0" distR="0">
            <wp:extent cx="2457450" cy="2457450"/>
            <wp:effectExtent l="0" t="0" r="0" b="0"/>
            <wp:docPr id="4216609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60974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DB" w:rsidRDefault="00BA12DB" w:rsidP="00BA12DB">
      <w:pPr>
        <w:tabs>
          <w:tab w:val="left" w:pos="5176"/>
        </w:tabs>
      </w:pPr>
      <w:r w:rsidRPr="00BA12DB">
        <w:drawing>
          <wp:inline distT="0" distB="0" distL="0" distR="0">
            <wp:extent cx="3048000" cy="2857500"/>
            <wp:effectExtent l="0" t="0" r="0" b="0"/>
            <wp:docPr id="202383296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2DB">
        <w:drawing>
          <wp:inline distT="0" distB="0" distL="0" distR="0">
            <wp:extent cx="2468880" cy="2704011"/>
            <wp:effectExtent l="0" t="0" r="7620" b="1270"/>
            <wp:docPr id="146278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78847" name=""/>
                    <pic:cNvPicPr/>
                  </pic:nvPicPr>
                  <pic:blipFill rotWithShape="1">
                    <a:blip r:embed="rId12" cstate="print"/>
                    <a:srcRect l="27047" t="39171" r="45247" b="6880"/>
                    <a:stretch/>
                  </pic:blipFill>
                  <pic:spPr bwMode="auto">
                    <a:xfrm>
                      <a:off x="0" y="0"/>
                      <a:ext cx="2481155" cy="271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12DB" w:rsidRDefault="00BA12DB" w:rsidP="00BA12DB">
      <w:pPr>
        <w:tabs>
          <w:tab w:val="left" w:pos="5176"/>
        </w:tabs>
      </w:pPr>
    </w:p>
    <w:p w:rsidR="00BA12DB" w:rsidRDefault="00BA12DB" w:rsidP="00BA12DB">
      <w:pPr>
        <w:tabs>
          <w:tab w:val="left" w:pos="5176"/>
        </w:tabs>
      </w:pPr>
    </w:p>
    <w:p w:rsidR="00BA12DB" w:rsidRDefault="00BA12DB" w:rsidP="00BA12DB">
      <w:pPr>
        <w:tabs>
          <w:tab w:val="left" w:pos="5176"/>
        </w:tabs>
      </w:pPr>
    </w:p>
    <w:p w:rsidR="00BA12DB" w:rsidRDefault="00BA12DB" w:rsidP="00BA12DB">
      <w:pPr>
        <w:tabs>
          <w:tab w:val="left" w:pos="5176"/>
        </w:tabs>
        <w:sectPr w:rsidR="00BA12DB" w:rsidSect="00BA12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A12DB" w:rsidRPr="002A6D8E" w:rsidRDefault="00BA12DB" w:rsidP="00BA12DB">
      <w:pPr>
        <w:tabs>
          <w:tab w:val="left" w:pos="2244"/>
        </w:tabs>
        <w:spacing w:line="240" w:lineRule="auto"/>
        <w:ind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6</w:t>
      </w:r>
    </w:p>
    <w:p w:rsidR="00BA12DB" w:rsidRDefault="00BA12DB" w:rsidP="00BA12DB">
      <w:pPr>
        <w:tabs>
          <w:tab w:val="left" w:pos="2244"/>
        </w:tabs>
        <w:spacing w:line="240" w:lineRule="auto"/>
        <w:ind w:left="-113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37360" cy="1553676"/>
            <wp:effectExtent l="0" t="0" r="0" b="8890"/>
            <wp:docPr id="856040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040915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52755" cy="156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55775" cy="1572895"/>
            <wp:effectExtent l="0" t="0" r="0" b="8255"/>
            <wp:docPr id="1142931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55775" cy="1572895"/>
            <wp:effectExtent l="0" t="0" r="0" b="8255"/>
            <wp:docPr id="6852300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55775" cy="1572895"/>
            <wp:effectExtent l="0" t="0" r="0" b="8255"/>
            <wp:docPr id="13205142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55775" cy="1572895"/>
            <wp:effectExtent l="0" t="0" r="0" b="8255"/>
            <wp:docPr id="21129205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55775" cy="1572895"/>
            <wp:effectExtent l="0" t="0" r="0" b="8255"/>
            <wp:docPr id="185064934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1620" cy="1531620"/>
            <wp:effectExtent l="0" t="0" r="0" b="0"/>
            <wp:docPr id="20241569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156925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0350" cy="1530350"/>
            <wp:effectExtent l="0" t="0" r="0" b="0"/>
            <wp:docPr id="16968275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0350" cy="1530350"/>
            <wp:effectExtent l="0" t="0" r="0" b="0"/>
            <wp:docPr id="4284392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0350" cy="1530350"/>
            <wp:effectExtent l="0" t="0" r="0" b="0"/>
            <wp:docPr id="182529634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0350" cy="1530350"/>
            <wp:effectExtent l="0" t="0" r="0" b="0"/>
            <wp:docPr id="4551885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0350" cy="1530350"/>
            <wp:effectExtent l="0" t="0" r="0" b="0"/>
            <wp:docPr id="73173570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12520" cy="1587254"/>
            <wp:effectExtent l="0" t="0" r="0" b="0"/>
            <wp:docPr id="6426269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26933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383" cy="159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15695" cy="1584960"/>
            <wp:effectExtent l="0" t="0" r="8255" b="0"/>
            <wp:docPr id="5411152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15695" cy="1584960"/>
            <wp:effectExtent l="0" t="0" r="8255" b="0"/>
            <wp:docPr id="70266209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15695" cy="1584960"/>
            <wp:effectExtent l="0" t="0" r="8255" b="0"/>
            <wp:docPr id="176537106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15695" cy="1584960"/>
            <wp:effectExtent l="0" t="0" r="8255" b="0"/>
            <wp:docPr id="52719220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115695" cy="1584960"/>
            <wp:effectExtent l="0" t="0" r="8255" b="0"/>
            <wp:docPr id="67874669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69720" cy="1776952"/>
            <wp:effectExtent l="0" t="0" r="0" b="0"/>
            <wp:docPr id="1779869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869143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674" cy="1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572895" cy="1774190"/>
            <wp:effectExtent l="0" t="0" r="8255" b="0"/>
            <wp:docPr id="18639728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72895" cy="1774190"/>
            <wp:effectExtent l="0" t="0" r="8255" b="0"/>
            <wp:docPr id="124774581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72895" cy="1774190"/>
            <wp:effectExtent l="0" t="0" r="8255" b="0"/>
            <wp:docPr id="84048026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72895" cy="1774190"/>
            <wp:effectExtent l="0" t="0" r="8255" b="0"/>
            <wp:docPr id="82411312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72895" cy="1774190"/>
            <wp:effectExtent l="0" t="0" r="8255" b="0"/>
            <wp:docPr id="18837172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99260" cy="1699260"/>
            <wp:effectExtent l="0" t="0" r="0" b="0"/>
            <wp:docPr id="12951318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31867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01165" cy="1701165"/>
            <wp:effectExtent l="0" t="0" r="0" b="0"/>
            <wp:docPr id="5277690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01165" cy="1701165"/>
            <wp:effectExtent l="0" t="0" r="0" b="0"/>
            <wp:docPr id="19227044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01165" cy="1701165"/>
            <wp:effectExtent l="0" t="0" r="0" b="0"/>
            <wp:docPr id="104117090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01165" cy="1701165"/>
            <wp:effectExtent l="0" t="0" r="0" b="0"/>
            <wp:docPr id="3600603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A6D8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01165" cy="1701165"/>
            <wp:effectExtent l="0" t="0" r="0" b="0"/>
            <wp:docPr id="170584517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70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2DB" w:rsidRDefault="00BA12DB" w:rsidP="00BA12DB">
      <w:pPr>
        <w:tabs>
          <w:tab w:val="left" w:pos="2244"/>
        </w:tabs>
        <w:spacing w:line="240" w:lineRule="auto"/>
        <w:ind w:left="-1134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BA12DB" w:rsidSect="003C37A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BA12DB" w:rsidRDefault="00BA12DB" w:rsidP="00BA12DB">
      <w:pPr>
        <w:tabs>
          <w:tab w:val="left" w:pos="2244"/>
        </w:tabs>
        <w:spacing w:line="240" w:lineRule="auto"/>
        <w:ind w:left="-1134" w:firstLine="70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Приложение 6</w:t>
      </w:r>
    </w:p>
    <w:tbl>
      <w:tblPr>
        <w:tblStyle w:val="a4"/>
        <w:tblW w:w="0" w:type="auto"/>
        <w:tblInd w:w="0" w:type="dxa"/>
        <w:tblLook w:val="04A0"/>
      </w:tblPr>
      <w:tblGrid>
        <w:gridCol w:w="1937"/>
        <w:gridCol w:w="1971"/>
        <w:gridCol w:w="2226"/>
        <w:gridCol w:w="1299"/>
        <w:gridCol w:w="1655"/>
        <w:gridCol w:w="1680"/>
        <w:gridCol w:w="2300"/>
        <w:gridCol w:w="1492"/>
      </w:tblGrid>
      <w:tr w:rsidR="00BA12DB" w:rsidRPr="00660BF4" w:rsidTr="0049041A">
        <w:tc>
          <w:tcPr>
            <w:tcW w:w="1937" w:type="dxa"/>
          </w:tcPr>
          <w:p w:rsidR="00BA12DB" w:rsidRPr="00660BF4" w:rsidRDefault="00BA12DB" w:rsidP="0049041A">
            <w:pPr>
              <w:tabs>
                <w:tab w:val="left" w:pos="2244"/>
              </w:tabs>
              <w:ind w:left="311"/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Представител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и-</w:t>
            </w:r>
            <w:proofErr w:type="gramEnd"/>
            <w:r w:rsidRPr="00660BF4">
              <w:rPr>
                <w:rFonts w:ascii="Times New Roman" w:hAnsi="Times New Roman"/>
                <w:color w:val="000000" w:themeColor="text1"/>
              </w:rPr>
              <w:t xml:space="preserve"> Фасоль, горох, акация, люпин, соя, чечевица, клевер, люцерна, </w:t>
            </w:r>
            <w:proofErr w:type="spellStart"/>
            <w:r w:rsidRPr="00660BF4">
              <w:rPr>
                <w:rFonts w:ascii="Times New Roman" w:hAnsi="Times New Roman"/>
                <w:color w:val="000000" w:themeColor="text1"/>
              </w:rPr>
              <w:t>арахис,чина</w:t>
            </w:r>
            <w:proofErr w:type="spellEnd"/>
            <w:r w:rsidRPr="00660BF4">
              <w:rPr>
                <w:rFonts w:ascii="Times New Roman" w:hAnsi="Times New Roman"/>
                <w:color w:val="000000" w:themeColor="text1"/>
              </w:rPr>
              <w:t>, нут</w:t>
            </w:r>
          </w:p>
        </w:tc>
        <w:tc>
          <w:tcPr>
            <w:tcW w:w="1971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Соцветие кисть, простой зонтик, щиток</w:t>
            </w:r>
          </w:p>
        </w:tc>
        <w:tc>
          <w:tcPr>
            <w:tcW w:w="2226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 xml:space="preserve">Плод костянка или орешек.  </w:t>
            </w:r>
          </w:p>
        </w:tc>
        <w:tc>
          <w:tcPr>
            <w:tcW w:w="1299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Ч5Л5Т∞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П</w:t>
            </w:r>
            <w:proofErr w:type="gramEnd"/>
            <w:r w:rsidRPr="00660BF4">
              <w:rPr>
                <w:rFonts w:ascii="Times New Roman" w:hAnsi="Times New Roman"/>
                <w:color w:val="000000" w:themeColor="text1"/>
              </w:rPr>
              <w:t>∞ или 1</w:t>
            </w:r>
          </w:p>
        </w:tc>
        <w:tc>
          <w:tcPr>
            <w:tcW w:w="1655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proofErr w:type="spellStart"/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Представители-Шиповник</w:t>
            </w:r>
            <w:proofErr w:type="spellEnd"/>
            <w:r w:rsidRPr="00660BF4">
              <w:rPr>
                <w:rFonts w:ascii="Times New Roman" w:hAnsi="Times New Roman"/>
                <w:color w:val="000000" w:themeColor="text1"/>
              </w:rPr>
              <w:t>, абрикос, лапчатка прямостоячая, яблоня, груша, рябина, земляника, слива, лапчатка, кровохлебка, манжетка.</w:t>
            </w:r>
            <w:proofErr w:type="gramEnd"/>
          </w:p>
        </w:tc>
        <w:tc>
          <w:tcPr>
            <w:tcW w:w="1680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Ценные плодовые, дикорастущие, множество лекарственных растений, украшения наших садов и скверов, некоторые злостные сорняки</w:t>
            </w:r>
          </w:p>
        </w:tc>
        <w:tc>
          <w:tcPr>
            <w:tcW w:w="2300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:Ч(5)Л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1</w:t>
            </w:r>
            <w:proofErr w:type="gramEnd"/>
            <w:r w:rsidRPr="00660BF4">
              <w:rPr>
                <w:rFonts w:ascii="Times New Roman" w:hAnsi="Times New Roman"/>
                <w:color w:val="000000" w:themeColor="text1"/>
              </w:rPr>
              <w:t>+2+(2)Т(9)+1П1</w:t>
            </w:r>
          </w:p>
        </w:tc>
        <w:tc>
          <w:tcPr>
            <w:tcW w:w="1492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Соцветие -  кисть, головка</w:t>
            </w:r>
          </w:p>
        </w:tc>
      </w:tr>
      <w:tr w:rsidR="00BA12DB" w:rsidRPr="00660BF4" w:rsidTr="0049041A">
        <w:tc>
          <w:tcPr>
            <w:tcW w:w="1937" w:type="dxa"/>
          </w:tcPr>
          <w:p w:rsidR="00BA12DB" w:rsidRPr="00660BF4" w:rsidRDefault="00BA12DB" w:rsidP="0049041A">
            <w:pPr>
              <w:tabs>
                <w:tab w:val="left" w:pos="2244"/>
              </w:tabs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Хозяйственное значени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е-</w:t>
            </w:r>
            <w:proofErr w:type="gramEnd"/>
            <w:r w:rsidRPr="00660BF4">
              <w:rPr>
                <w:rFonts w:ascii="Times New Roman" w:hAnsi="Times New Roman"/>
                <w:color w:val="000000" w:themeColor="text1"/>
              </w:rPr>
              <w:t xml:space="preserve"> Основные пищевые растения людей, лекарственные растения,   украшения наших садов и скверов</w:t>
            </w:r>
          </w:p>
        </w:tc>
        <w:tc>
          <w:tcPr>
            <w:tcW w:w="1971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Источник пищи, корм для травоядных животных, лекарственные растения, хорошие медоносы, украшения наших садов и скверов</w:t>
            </w:r>
          </w:p>
        </w:tc>
        <w:tc>
          <w:tcPr>
            <w:tcW w:w="2226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Ч4Л4Т4+2П1</w:t>
            </w:r>
          </w:p>
        </w:tc>
        <w:tc>
          <w:tcPr>
            <w:tcW w:w="1299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 xml:space="preserve">Плод стручок или </w:t>
            </w:r>
            <w:proofErr w:type="spellStart"/>
            <w:r w:rsidRPr="00660BF4">
              <w:rPr>
                <w:rFonts w:ascii="Times New Roman" w:hAnsi="Times New Roman"/>
                <w:color w:val="000000" w:themeColor="text1"/>
              </w:rPr>
              <w:t>стручочек</w:t>
            </w:r>
            <w:proofErr w:type="spellEnd"/>
          </w:p>
        </w:tc>
        <w:tc>
          <w:tcPr>
            <w:tcW w:w="1655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 xml:space="preserve">Соцветие 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-к</w:t>
            </w:r>
            <w:proofErr w:type="gramEnd"/>
            <w:r w:rsidRPr="00660BF4">
              <w:rPr>
                <w:rFonts w:ascii="Times New Roman" w:hAnsi="Times New Roman"/>
                <w:color w:val="000000" w:themeColor="text1"/>
              </w:rPr>
              <w:t>исть</w:t>
            </w:r>
          </w:p>
        </w:tc>
        <w:tc>
          <w:tcPr>
            <w:tcW w:w="1680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Лекарственные растения, хорошие медоносы, получают растительное масло, некоторые злостные сорняки</w:t>
            </w:r>
          </w:p>
        </w:tc>
        <w:tc>
          <w:tcPr>
            <w:tcW w:w="2300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 xml:space="preserve">Представители: 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Капуста, хрен, редька, горчица, сурепка, пастушья сумка, иерихонская роза, левкой, сердечник, свербига</w:t>
            </w:r>
            <w:proofErr w:type="gramEnd"/>
          </w:p>
        </w:tc>
        <w:tc>
          <w:tcPr>
            <w:tcW w:w="1492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 xml:space="preserve">Ч(5)Л(5)Т5П1 </w:t>
            </w:r>
          </w:p>
        </w:tc>
      </w:tr>
      <w:tr w:rsidR="00BA12DB" w:rsidRPr="00660BF4" w:rsidTr="0049041A">
        <w:trPr>
          <w:trHeight w:val="1794"/>
        </w:trPr>
        <w:tc>
          <w:tcPr>
            <w:tcW w:w="1937" w:type="dxa"/>
            <w:vMerge w:val="restart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Плод – семянка</w:t>
            </w:r>
          </w:p>
        </w:tc>
        <w:tc>
          <w:tcPr>
            <w:tcW w:w="1971" w:type="dxa"/>
            <w:vMerge w:val="restart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 xml:space="preserve">Лекарственные растения, хорошие медоносы, получают растительное масло, некоторые злостные сорняки, украшения </w:t>
            </w:r>
            <w:r w:rsidRPr="00660BF4">
              <w:rPr>
                <w:rFonts w:ascii="Times New Roman" w:hAnsi="Times New Roman"/>
                <w:color w:val="000000" w:themeColor="text1"/>
              </w:rPr>
              <w:lastRenderedPageBreak/>
              <w:t>наших садов и скверов</w:t>
            </w:r>
          </w:p>
        </w:tc>
        <w:tc>
          <w:tcPr>
            <w:tcW w:w="2226" w:type="dxa"/>
            <w:vMerge w:val="restart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660BF4">
              <w:rPr>
                <w:rFonts w:ascii="Times New Roman" w:hAnsi="Times New Roman"/>
                <w:color w:val="000000" w:themeColor="text1"/>
              </w:rPr>
              <w:lastRenderedPageBreak/>
              <w:t>Подсолнечник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,г</w:t>
            </w:r>
            <w:proofErr w:type="gramEnd"/>
            <w:r w:rsidRPr="00660BF4">
              <w:rPr>
                <w:rFonts w:ascii="Times New Roman" w:hAnsi="Times New Roman"/>
                <w:color w:val="000000" w:themeColor="text1"/>
              </w:rPr>
              <w:t>еоргин</w:t>
            </w:r>
            <w:proofErr w:type="spellEnd"/>
            <w:r w:rsidRPr="00660BF4">
              <w:rPr>
                <w:rFonts w:ascii="Times New Roman" w:hAnsi="Times New Roman"/>
                <w:color w:val="000000" w:themeColor="text1"/>
              </w:rPr>
              <w:t xml:space="preserve">, астра, топинамбур, василек, </w:t>
            </w:r>
            <w:proofErr w:type="spellStart"/>
            <w:r w:rsidRPr="00660BF4">
              <w:rPr>
                <w:rFonts w:ascii="Times New Roman" w:hAnsi="Times New Roman"/>
                <w:color w:val="000000" w:themeColor="text1"/>
              </w:rPr>
              <w:t>мать-и-мачеха.астры</w:t>
            </w:r>
            <w:proofErr w:type="spellEnd"/>
            <w:r w:rsidRPr="00660BF4">
              <w:rPr>
                <w:rFonts w:ascii="Times New Roman" w:hAnsi="Times New Roman"/>
                <w:color w:val="000000" w:themeColor="text1"/>
              </w:rPr>
              <w:t>, хризантемы, бархатцы, бодяк полевой</w:t>
            </w:r>
          </w:p>
        </w:tc>
        <w:tc>
          <w:tcPr>
            <w:tcW w:w="1299" w:type="dxa"/>
            <w:vMerge w:val="restart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Соцветие корзинка</w:t>
            </w:r>
          </w:p>
        </w:tc>
        <w:tc>
          <w:tcPr>
            <w:tcW w:w="1655" w:type="dxa"/>
            <w:vMerge w:val="restart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Л5Т5П1</w:t>
            </w:r>
          </w:p>
        </w:tc>
        <w:tc>
          <w:tcPr>
            <w:tcW w:w="1680" w:type="dxa"/>
            <w:vMerge w:val="restart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Соцветие кисть, завиток, метелка</w:t>
            </w:r>
          </w:p>
        </w:tc>
        <w:tc>
          <w:tcPr>
            <w:tcW w:w="2300" w:type="dxa"/>
            <w:vMerge w:val="restart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Представители. Картофель, томат, баклажан, перец, табак, петуния, белена</w:t>
            </w:r>
          </w:p>
        </w:tc>
        <w:tc>
          <w:tcPr>
            <w:tcW w:w="1492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>Плод боб</w:t>
            </w:r>
          </w:p>
        </w:tc>
      </w:tr>
      <w:tr w:rsidR="00BA12DB" w:rsidRPr="00660BF4" w:rsidTr="0049041A">
        <w:trPr>
          <w:trHeight w:val="1794"/>
        </w:trPr>
        <w:tc>
          <w:tcPr>
            <w:tcW w:w="1937" w:type="dxa"/>
            <w:vMerge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971" w:type="dxa"/>
            <w:vMerge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226" w:type="dxa"/>
            <w:vMerge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99" w:type="dxa"/>
            <w:vMerge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55" w:type="dxa"/>
            <w:vMerge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680" w:type="dxa"/>
            <w:vMerge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300" w:type="dxa"/>
            <w:vMerge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92" w:type="dxa"/>
          </w:tcPr>
          <w:p w:rsidR="00BA12DB" w:rsidRPr="00660BF4" w:rsidRDefault="00BA12DB" w:rsidP="0049041A">
            <w:pPr>
              <w:tabs>
                <w:tab w:val="left" w:pos="2244"/>
              </w:tabs>
              <w:jc w:val="right"/>
              <w:rPr>
                <w:rFonts w:ascii="Times New Roman" w:hAnsi="Times New Roman"/>
                <w:color w:val="000000" w:themeColor="text1"/>
              </w:rPr>
            </w:pPr>
            <w:r w:rsidRPr="00660BF4">
              <w:rPr>
                <w:rFonts w:ascii="Times New Roman" w:hAnsi="Times New Roman"/>
                <w:color w:val="000000" w:themeColor="text1"/>
              </w:rPr>
              <w:t xml:space="preserve">Плод– </w:t>
            </w:r>
            <w:proofErr w:type="gramStart"/>
            <w:r w:rsidRPr="00660BF4">
              <w:rPr>
                <w:rFonts w:ascii="Times New Roman" w:hAnsi="Times New Roman"/>
                <w:color w:val="000000" w:themeColor="text1"/>
              </w:rPr>
              <w:t>яг</w:t>
            </w:r>
            <w:proofErr w:type="gramEnd"/>
            <w:r w:rsidRPr="00660BF4">
              <w:rPr>
                <w:rFonts w:ascii="Times New Roman" w:hAnsi="Times New Roman"/>
                <w:color w:val="000000" w:themeColor="text1"/>
              </w:rPr>
              <w:t>ода или коробочка</w:t>
            </w:r>
          </w:p>
        </w:tc>
      </w:tr>
    </w:tbl>
    <w:p w:rsidR="00BA12DB" w:rsidRPr="002A6D8E" w:rsidRDefault="00BA12DB" w:rsidP="00BA12DB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A12DB" w:rsidRPr="00BA12DB" w:rsidRDefault="00BA12DB" w:rsidP="00BA12DB">
      <w:pPr>
        <w:tabs>
          <w:tab w:val="left" w:pos="5176"/>
        </w:tabs>
      </w:pPr>
    </w:p>
    <w:sectPr w:rsidR="00BA12DB" w:rsidRPr="00BA12DB" w:rsidSect="003C37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1383B"/>
    <w:multiLevelType w:val="hybridMultilevel"/>
    <w:tmpl w:val="818E81BA"/>
    <w:lvl w:ilvl="0" w:tplc="110A05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8E329A"/>
    <w:multiLevelType w:val="hybridMultilevel"/>
    <w:tmpl w:val="4C04B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A12DB"/>
    <w:rsid w:val="009D4260"/>
    <w:rsid w:val="00BA1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2DB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2DB"/>
    <w:pPr>
      <w:ind w:left="720"/>
      <w:contextualSpacing/>
    </w:pPr>
  </w:style>
  <w:style w:type="table" w:styleId="a4">
    <w:name w:val="Table Grid"/>
    <w:basedOn w:val="a1"/>
    <w:uiPriority w:val="39"/>
    <w:rsid w:val="00BA12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A1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2DB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2041</Words>
  <Characters>12943</Characters>
  <Application>Microsoft Office Word</Application>
  <DocSecurity>0</DocSecurity>
  <Lines>359</Lines>
  <Paragraphs>112</Paragraphs>
  <ScaleCrop>false</ScaleCrop>
  <Company/>
  <LinksUpToDate>false</LinksUpToDate>
  <CharactersWithSpaces>14872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</dc:creator>
  <cp:lastModifiedBy>Unknown</cp:lastModifiedBy>
  <cp:revision>1</cp:revision>
  <dcterms:created xsi:type="dcterms:W3CDTF">2023-09-29T08:07:00Z</dcterms:created>
  <dcterms:modified xsi:type="dcterms:W3CDTF">2023-09-29T08:11:00Z</dcterms:modified>
</cp:coreProperties>
</file>